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12A1" w14:textId="656D4596" w:rsidR="00101973" w:rsidRPr="00D53488" w:rsidRDefault="00101973">
      <w:pPr>
        <w:rPr>
          <w:b/>
          <w:bCs/>
          <w:u w:val="single"/>
        </w:rPr>
      </w:pPr>
      <w:r w:rsidRPr="00D53488">
        <w:rPr>
          <w:b/>
          <w:bCs/>
          <w:u w:val="single"/>
        </w:rPr>
        <w:t>Literaturempfehlungen</w:t>
      </w:r>
    </w:p>
    <w:p w14:paraId="2C136E53" w14:textId="007C3009" w:rsidR="00101973" w:rsidRDefault="00101973"/>
    <w:p w14:paraId="374B807E" w14:textId="60B256FF" w:rsidR="00101973" w:rsidRDefault="00101973">
      <w:r>
        <w:t xml:space="preserve">Mantel, Gerhard: Einfach üben. 185 unübliche </w:t>
      </w:r>
      <w:proofErr w:type="spellStart"/>
      <w:r>
        <w:t>Überezepte</w:t>
      </w:r>
      <w:proofErr w:type="spellEnd"/>
      <w:r>
        <w:t xml:space="preserve"> für </w:t>
      </w:r>
      <w:proofErr w:type="spellStart"/>
      <w:r>
        <w:t>Instrumentaisten</w:t>
      </w:r>
      <w:proofErr w:type="spellEnd"/>
      <w:r>
        <w:t>, Schott, 2004</w:t>
      </w:r>
    </w:p>
    <w:p w14:paraId="34C06E3F" w14:textId="4B31B231" w:rsidR="00101973" w:rsidRDefault="00101973">
      <w:r>
        <w:t>Fahrner, Dieter: Begeisternd und kompetent unterrichten. Menschliche und fachliche Professionalität für Instrumental- und Musiklehrer, Schott, 2013</w:t>
      </w:r>
    </w:p>
    <w:p w14:paraId="4C8DE7A1" w14:textId="2FE62110" w:rsidR="00101973" w:rsidRDefault="00101973">
      <w:r>
        <w:t>Rüdiger, Wolfgang: Der musikalische Atem. Atemschulung und Ausdrucksgestaltung in der Musik. Nepomuk, 1995</w:t>
      </w:r>
    </w:p>
    <w:p w14:paraId="2A8F2859" w14:textId="21AF6C9E" w:rsidR="00101973" w:rsidRDefault="00101973">
      <w:r>
        <w:t xml:space="preserve">Kaiser, Carolin: Der Einfluss musikalischer Bildung auf die kindliche Entwicklung. Eine Gegenüberstellung der sozialen, affektiven und kognitiven Fähigkeiten von Kindern des KISUM-Musikkindergartens </w:t>
      </w:r>
      <w:proofErr w:type="spellStart"/>
      <w:r>
        <w:t>Niedergrunstedt</w:t>
      </w:r>
      <w:proofErr w:type="spellEnd"/>
      <w:r>
        <w:t xml:space="preserve"> und des Theodor-Billroth-Kindergartens Weimar, Weimar, 2012</w:t>
      </w:r>
    </w:p>
    <w:p w14:paraId="61E6A75D" w14:textId="1BC161CF" w:rsidR="00101973" w:rsidRDefault="00101973">
      <w:proofErr w:type="spellStart"/>
      <w:r>
        <w:t>Hirler</w:t>
      </w:r>
      <w:proofErr w:type="spellEnd"/>
      <w:r>
        <w:t>, Sabine: Wahrnehmungsförderung durch Rhythmik und Musik</w:t>
      </w:r>
      <w:r w:rsidR="00D53488">
        <w:t>, Herder, 2007</w:t>
      </w:r>
    </w:p>
    <w:p w14:paraId="64D20376" w14:textId="39D2FF8F" w:rsidR="00D53488" w:rsidRDefault="00D53488">
      <w:r>
        <w:t>Burger, Gottfried: Musik entdecken und erleben. Singen und Musizieren mit Kindern, Brunnen, 1997</w:t>
      </w:r>
    </w:p>
    <w:sectPr w:rsidR="00D534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73"/>
    <w:rsid w:val="00101973"/>
    <w:rsid w:val="00D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0A86"/>
  <w15:chartTrackingRefBased/>
  <w15:docId w15:val="{64F82968-7AC3-453F-BFD7-1E0C1C2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Carolin Nicole</dc:creator>
  <cp:keywords/>
  <dc:description/>
  <cp:lastModifiedBy>Kaiser, Carolin Nicole</cp:lastModifiedBy>
  <cp:revision>1</cp:revision>
  <dcterms:created xsi:type="dcterms:W3CDTF">2021-11-27T10:50:00Z</dcterms:created>
  <dcterms:modified xsi:type="dcterms:W3CDTF">2021-11-27T10:57:00Z</dcterms:modified>
</cp:coreProperties>
</file>